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6B0D" w14:textId="77777777" w:rsidR="00292C8B" w:rsidRDefault="00292C8B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Helvetica" w:hAnsi="Helvetica" w:cs="Helvetica"/>
        </w:rPr>
        <w:t>JORDAN SCHOOL DISTRICT</w:t>
      </w:r>
    </w:p>
    <w:p w14:paraId="4E8EA8A4" w14:textId="01313A7E" w:rsidR="00292C8B" w:rsidRDefault="009F17AD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Anthony Godfrey</w:t>
      </w:r>
      <w:r w:rsidR="00292C8B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="00292C8B">
        <w:rPr>
          <w:rFonts w:ascii="Helvetica" w:hAnsi="Helvetica" w:cs="Helvetica"/>
          <w:sz w:val="18"/>
          <w:szCs w:val="18"/>
        </w:rPr>
        <w:t>Ed.D</w:t>
      </w:r>
      <w:proofErr w:type="spellEnd"/>
      <w:r w:rsidR="00292C8B">
        <w:rPr>
          <w:rFonts w:ascii="Helvetica" w:hAnsi="Helvetica" w:cs="Helvetica"/>
          <w:sz w:val="18"/>
          <w:szCs w:val="18"/>
        </w:rPr>
        <w:t>., Superintendent of Schools</w:t>
      </w:r>
    </w:p>
    <w:p w14:paraId="51E86A07" w14:textId="77777777" w:rsidR="00292C8B" w:rsidRDefault="00292C8B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West Jordan, Utah </w:t>
      </w:r>
    </w:p>
    <w:p w14:paraId="5C386F33" w14:textId="77777777" w:rsidR="00292C8B" w:rsidRDefault="00292C8B">
      <w:pPr>
        <w:pStyle w:val="Header"/>
        <w:jc w:val="center"/>
        <w:rPr>
          <w:rFonts w:ascii="Helvetica" w:hAnsi="Helvetica" w:cs="Helvetica"/>
          <w:b/>
          <w:bCs/>
          <w:sz w:val="48"/>
          <w:szCs w:val="48"/>
        </w:rPr>
      </w:pPr>
      <w:proofErr w:type="spellStart"/>
      <w:r>
        <w:rPr>
          <w:rFonts w:ascii="Helvetica" w:hAnsi="Helvetica" w:cs="Helvetica"/>
          <w:b/>
          <w:bCs/>
          <w:sz w:val="48"/>
          <w:szCs w:val="48"/>
        </w:rPr>
        <w:t>Intradistrict</w:t>
      </w:r>
      <w:proofErr w:type="spellEnd"/>
      <w:r>
        <w:rPr>
          <w:rFonts w:ascii="Helvetica" w:hAnsi="Helvetica" w:cs="Helvetica"/>
          <w:b/>
          <w:bCs/>
          <w:sz w:val="48"/>
          <w:szCs w:val="48"/>
        </w:rPr>
        <w:t xml:space="preserve"> Communication</w:t>
      </w:r>
    </w:p>
    <w:p w14:paraId="7C0EDD80" w14:textId="77777777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7FDE" w14:textId="77777777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</w:rPr>
      </w:pPr>
    </w:p>
    <w:p w14:paraId="01BA57F8" w14:textId="66BE2C6C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DATE:</w:t>
      </w:r>
      <w:r w:rsidRPr="006C050E">
        <w:rPr>
          <w:rFonts w:ascii="Arial" w:hAnsi="Arial" w:cs="Arial"/>
          <w:sz w:val="24"/>
          <w:szCs w:val="24"/>
        </w:rPr>
        <w:tab/>
      </w:r>
      <w:r w:rsidR="0070167A" w:rsidRPr="006C050E">
        <w:rPr>
          <w:rFonts w:ascii="Arial" w:hAnsi="Arial" w:cs="Arial"/>
          <w:sz w:val="24"/>
          <w:szCs w:val="24"/>
        </w:rPr>
        <w:tab/>
      </w:r>
      <w:r w:rsidR="00E70896">
        <w:rPr>
          <w:rFonts w:ascii="Arial" w:hAnsi="Arial" w:cs="Arial"/>
          <w:sz w:val="24"/>
          <w:szCs w:val="24"/>
        </w:rPr>
        <w:t>Thursday, August 12, 2022</w:t>
      </w:r>
      <w:bookmarkStart w:id="0" w:name="_GoBack"/>
      <w:bookmarkEnd w:id="0"/>
    </w:p>
    <w:p w14:paraId="64CD8348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</w:p>
    <w:p w14:paraId="3B325838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  <w:sectPr w:rsidR="00292C8B" w:rsidRPr="006C050E">
          <w:type w:val="continuous"/>
          <w:pgSz w:w="12240" w:h="15840"/>
          <w:pgMar w:top="630" w:right="1440" w:bottom="1440" w:left="1440" w:header="1440" w:footer="1440" w:gutter="0"/>
          <w:cols w:space="720"/>
        </w:sectPr>
      </w:pPr>
    </w:p>
    <w:p w14:paraId="156F3EE1" w14:textId="1AE362D6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TO:</w:t>
      </w: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  <w:r w:rsidR="00AD3E38">
        <w:rPr>
          <w:rFonts w:ascii="Arial" w:hAnsi="Arial" w:cs="Arial"/>
          <w:sz w:val="24"/>
          <w:szCs w:val="24"/>
        </w:rPr>
        <w:t xml:space="preserve">All </w:t>
      </w:r>
      <w:r w:rsidR="0067223A">
        <w:rPr>
          <w:rFonts w:ascii="Arial" w:hAnsi="Arial" w:cs="Arial"/>
          <w:sz w:val="24"/>
          <w:szCs w:val="24"/>
        </w:rPr>
        <w:t xml:space="preserve">School Administrators </w:t>
      </w:r>
      <w:r w:rsidR="004D4197">
        <w:rPr>
          <w:rFonts w:ascii="Arial" w:hAnsi="Arial" w:cs="Arial"/>
          <w:sz w:val="24"/>
          <w:szCs w:val="24"/>
        </w:rPr>
        <w:t>and District Department Directors/Consultants</w:t>
      </w:r>
      <w:r w:rsidRPr="006C050E">
        <w:rPr>
          <w:rFonts w:ascii="Arial" w:hAnsi="Arial" w:cs="Arial"/>
          <w:sz w:val="24"/>
          <w:szCs w:val="24"/>
        </w:rPr>
        <w:tab/>
      </w:r>
    </w:p>
    <w:p w14:paraId="67CBEBBE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</w:p>
    <w:p w14:paraId="7EFF5A09" w14:textId="55FDE0E7" w:rsidR="006C050E" w:rsidRDefault="00292C8B" w:rsidP="00701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FROM:</w:t>
      </w:r>
      <w:r w:rsidRPr="006C050E">
        <w:rPr>
          <w:rFonts w:ascii="Arial" w:hAnsi="Arial" w:cs="Arial"/>
          <w:sz w:val="24"/>
          <w:szCs w:val="24"/>
        </w:rPr>
        <w:tab/>
      </w:r>
      <w:r w:rsidR="0067223A">
        <w:rPr>
          <w:rFonts w:ascii="Arial" w:hAnsi="Arial" w:cs="Arial"/>
          <w:sz w:val="24"/>
          <w:szCs w:val="24"/>
        </w:rPr>
        <w:t>Carolyn Gough,</w:t>
      </w:r>
      <w:r w:rsidR="00840C13">
        <w:rPr>
          <w:rFonts w:ascii="Arial" w:hAnsi="Arial" w:cs="Arial"/>
          <w:sz w:val="24"/>
          <w:szCs w:val="24"/>
        </w:rPr>
        <w:t xml:space="preserve"> Administrator of Teaching and Learning</w:t>
      </w:r>
    </w:p>
    <w:p w14:paraId="252E0AE0" w14:textId="3E244200" w:rsidR="006C050E" w:rsidRPr="006C050E" w:rsidRDefault="00BC67CD" w:rsidP="00701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Jameson</w:t>
      </w:r>
      <w:r w:rsidR="006C050E">
        <w:rPr>
          <w:rFonts w:ascii="Arial" w:hAnsi="Arial" w:cs="Arial"/>
          <w:sz w:val="24"/>
          <w:szCs w:val="24"/>
        </w:rPr>
        <w:t>, Director of Evaluation, Research and Accountability</w:t>
      </w:r>
      <w:r w:rsidR="00BE7650">
        <w:rPr>
          <w:rFonts w:ascii="Arial" w:hAnsi="Arial" w:cs="Arial"/>
          <w:sz w:val="24"/>
          <w:szCs w:val="24"/>
        </w:rPr>
        <w:t xml:space="preserve"> </w:t>
      </w:r>
    </w:p>
    <w:p w14:paraId="7263F3BC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</w:p>
    <w:p w14:paraId="7F8A749F" w14:textId="11D230CA" w:rsidR="00307FC7" w:rsidRPr="006C050E" w:rsidRDefault="00292C8B" w:rsidP="00307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SUBJECT:</w:t>
      </w:r>
      <w:r w:rsidRPr="006C050E">
        <w:rPr>
          <w:rFonts w:ascii="Arial" w:hAnsi="Arial" w:cs="Arial"/>
          <w:sz w:val="24"/>
          <w:szCs w:val="24"/>
        </w:rPr>
        <w:tab/>
      </w:r>
      <w:r w:rsidR="00AD3E38">
        <w:rPr>
          <w:rFonts w:ascii="Arial" w:hAnsi="Arial" w:cs="Arial"/>
          <w:sz w:val="24"/>
          <w:szCs w:val="24"/>
        </w:rPr>
        <w:t>20</w:t>
      </w:r>
      <w:r w:rsidR="00840C13">
        <w:rPr>
          <w:rFonts w:ascii="Arial" w:hAnsi="Arial" w:cs="Arial"/>
          <w:sz w:val="24"/>
          <w:szCs w:val="24"/>
        </w:rPr>
        <w:t>2</w:t>
      </w:r>
      <w:r w:rsidR="0067223A">
        <w:rPr>
          <w:rFonts w:ascii="Arial" w:hAnsi="Arial" w:cs="Arial"/>
          <w:sz w:val="24"/>
          <w:szCs w:val="24"/>
        </w:rPr>
        <w:t>2-23</w:t>
      </w:r>
      <w:r w:rsidR="007541A9">
        <w:rPr>
          <w:rFonts w:ascii="Arial" w:hAnsi="Arial" w:cs="Arial"/>
          <w:sz w:val="24"/>
          <w:szCs w:val="24"/>
        </w:rPr>
        <w:t xml:space="preserve"> </w:t>
      </w:r>
      <w:r w:rsidR="00307FC7">
        <w:rPr>
          <w:rFonts w:ascii="Arial" w:hAnsi="Arial" w:cs="Arial"/>
          <w:sz w:val="24"/>
          <w:szCs w:val="24"/>
        </w:rPr>
        <w:t>Requi</w:t>
      </w:r>
      <w:r w:rsidR="007541A9">
        <w:rPr>
          <w:rFonts w:ascii="Arial" w:hAnsi="Arial" w:cs="Arial"/>
          <w:sz w:val="24"/>
          <w:szCs w:val="24"/>
        </w:rPr>
        <w:t>red Testing Ethics Professional Development Procedures</w:t>
      </w:r>
      <w:r w:rsidR="004D4197">
        <w:rPr>
          <w:rFonts w:ascii="Arial" w:hAnsi="Arial" w:cs="Arial"/>
          <w:sz w:val="24"/>
          <w:szCs w:val="24"/>
        </w:rPr>
        <w:t xml:space="preserve"> for </w:t>
      </w:r>
      <w:r w:rsidR="004F6466">
        <w:rPr>
          <w:rFonts w:ascii="Arial" w:hAnsi="Arial" w:cs="Arial"/>
          <w:i/>
          <w:sz w:val="24"/>
          <w:szCs w:val="24"/>
        </w:rPr>
        <w:t>Education Support Professionals</w:t>
      </w:r>
      <w:r w:rsidR="007541A9">
        <w:rPr>
          <w:rFonts w:ascii="Arial" w:hAnsi="Arial" w:cs="Arial"/>
          <w:sz w:val="24"/>
          <w:szCs w:val="24"/>
        </w:rPr>
        <w:t xml:space="preserve"> </w:t>
      </w:r>
    </w:p>
    <w:p w14:paraId="7DA8E561" w14:textId="77777777" w:rsidR="00292C8B" w:rsidRDefault="002E1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03A6E8" wp14:editId="4D270D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EB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Dy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MZA4PI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14:paraId="5374B08D" w14:textId="704CF5AF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3EA5E3DE" w14:textId="537A2918" w:rsidR="007541A9" w:rsidRDefault="00AD3E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4AB8BC" wp14:editId="42E77137">
                <wp:simplePos x="0" y="0"/>
                <wp:positionH relativeFrom="page">
                  <wp:posOffset>908050</wp:posOffset>
                </wp:positionH>
                <wp:positionV relativeFrom="page">
                  <wp:posOffset>3226739</wp:posOffset>
                </wp:positionV>
                <wp:extent cx="603250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C9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pt,254.05pt" to="546.5pt,2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" o:allowincell="f" strokecolor="#020000" strokeweight=".96pt">
                <w10:wrap anchorx="page" anchory="page"/>
              </v:line>
            </w:pict>
          </mc:Fallback>
        </mc:AlternateContent>
      </w:r>
    </w:p>
    <w:p w14:paraId="7B428383" w14:textId="4CAC4E45" w:rsidR="00746118" w:rsidRPr="00D127BA" w:rsidRDefault="0074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teachers will do their testing ethics training as part of their annual crucial policies and procedures review.  </w:t>
      </w:r>
      <w:r w:rsidR="0067223A">
        <w:rPr>
          <w:rFonts w:ascii="Arial" w:hAnsi="Arial" w:cs="Arial"/>
          <w:sz w:val="24"/>
          <w:szCs w:val="24"/>
        </w:rPr>
        <w:t>School administrators</w:t>
      </w:r>
      <w:r>
        <w:rPr>
          <w:rFonts w:ascii="Arial" w:hAnsi="Arial" w:cs="Arial"/>
          <w:sz w:val="24"/>
          <w:szCs w:val="24"/>
        </w:rPr>
        <w:t xml:space="preserve"> </w:t>
      </w:r>
      <w:r w:rsidRPr="00746118">
        <w:rPr>
          <w:rFonts w:ascii="Arial" w:hAnsi="Arial" w:cs="Arial"/>
          <w:i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need to train their teachers on testing ethics for the 20</w:t>
      </w:r>
      <w:r w:rsidR="00840C13">
        <w:rPr>
          <w:rFonts w:ascii="Arial" w:hAnsi="Arial" w:cs="Arial"/>
          <w:sz w:val="24"/>
          <w:szCs w:val="24"/>
        </w:rPr>
        <w:t>2</w:t>
      </w:r>
      <w:r w:rsidR="0067223A">
        <w:rPr>
          <w:rFonts w:ascii="Arial" w:hAnsi="Arial" w:cs="Arial"/>
          <w:sz w:val="24"/>
          <w:szCs w:val="24"/>
        </w:rPr>
        <w:t>2-23</w:t>
      </w:r>
      <w:r>
        <w:rPr>
          <w:rFonts w:ascii="Arial" w:hAnsi="Arial" w:cs="Arial"/>
          <w:sz w:val="24"/>
          <w:szCs w:val="24"/>
        </w:rPr>
        <w:t xml:space="preserve"> school year; however, </w:t>
      </w:r>
      <w:r w:rsidR="0067223A">
        <w:rPr>
          <w:rFonts w:ascii="Arial" w:hAnsi="Arial" w:cs="Arial"/>
          <w:b/>
          <w:sz w:val="24"/>
          <w:szCs w:val="24"/>
        </w:rPr>
        <w:t>administrators</w:t>
      </w:r>
      <w:r w:rsidRPr="00746118">
        <w:rPr>
          <w:rFonts w:ascii="Arial" w:hAnsi="Arial" w:cs="Arial"/>
          <w:b/>
          <w:sz w:val="24"/>
          <w:szCs w:val="24"/>
        </w:rPr>
        <w:t xml:space="preserve"> will need to</w:t>
      </w:r>
      <w:r w:rsidR="0051487E">
        <w:rPr>
          <w:rFonts w:ascii="Arial" w:hAnsi="Arial" w:cs="Arial"/>
          <w:b/>
          <w:sz w:val="24"/>
          <w:szCs w:val="24"/>
        </w:rPr>
        <w:t xml:space="preserve"> conduct a training for any education support professional</w:t>
      </w:r>
      <w:r w:rsidR="00D127BA">
        <w:rPr>
          <w:rFonts w:ascii="Arial" w:hAnsi="Arial" w:cs="Arial"/>
          <w:b/>
          <w:sz w:val="24"/>
          <w:szCs w:val="24"/>
        </w:rPr>
        <w:t>s (classified employees)</w:t>
      </w:r>
      <w:r w:rsidR="0051487E">
        <w:rPr>
          <w:rFonts w:ascii="Arial" w:hAnsi="Arial" w:cs="Arial"/>
          <w:b/>
          <w:sz w:val="24"/>
          <w:szCs w:val="24"/>
        </w:rPr>
        <w:t xml:space="preserve"> who will assist with </w:t>
      </w:r>
      <w:r w:rsidR="004F6466">
        <w:rPr>
          <w:rFonts w:ascii="Arial" w:hAnsi="Arial" w:cs="Arial"/>
          <w:b/>
          <w:sz w:val="24"/>
          <w:szCs w:val="24"/>
        </w:rPr>
        <w:t>district, state or federally</w:t>
      </w:r>
      <w:r w:rsidR="0051487E">
        <w:rPr>
          <w:rFonts w:ascii="Arial" w:hAnsi="Arial" w:cs="Arial"/>
          <w:b/>
          <w:sz w:val="24"/>
          <w:szCs w:val="24"/>
        </w:rPr>
        <w:t>-mandated testing</w:t>
      </w:r>
      <w:r w:rsidRPr="00746118">
        <w:rPr>
          <w:rFonts w:ascii="Arial" w:hAnsi="Arial" w:cs="Arial"/>
          <w:b/>
          <w:sz w:val="24"/>
          <w:szCs w:val="24"/>
        </w:rPr>
        <w:t>.</w:t>
      </w:r>
      <w:r w:rsidR="00D127BA">
        <w:rPr>
          <w:rFonts w:ascii="Arial" w:hAnsi="Arial" w:cs="Arial"/>
          <w:sz w:val="24"/>
          <w:szCs w:val="24"/>
        </w:rPr>
        <w:t xml:space="preserve">  This will include computer lab assistants who function as the school’s test coordinator, any classroom aides that assist with testing,</w:t>
      </w:r>
      <w:r w:rsidR="00FB1099">
        <w:rPr>
          <w:rFonts w:ascii="Arial" w:hAnsi="Arial" w:cs="Arial"/>
          <w:sz w:val="24"/>
          <w:szCs w:val="24"/>
        </w:rPr>
        <w:t xml:space="preserve"> literacy aides who assist with </w:t>
      </w:r>
      <w:proofErr w:type="spellStart"/>
      <w:r w:rsidR="00FB1099">
        <w:rPr>
          <w:rFonts w:ascii="Arial" w:hAnsi="Arial" w:cs="Arial"/>
          <w:sz w:val="24"/>
          <w:szCs w:val="24"/>
        </w:rPr>
        <w:t>Acadience</w:t>
      </w:r>
      <w:proofErr w:type="spellEnd"/>
      <w:r w:rsidR="00FB1099">
        <w:rPr>
          <w:rFonts w:ascii="Arial" w:hAnsi="Arial" w:cs="Arial"/>
          <w:sz w:val="24"/>
          <w:szCs w:val="24"/>
        </w:rPr>
        <w:t xml:space="preserve"> Reading testing or progress monitoring,</w:t>
      </w:r>
      <w:r w:rsidR="00D127BA">
        <w:rPr>
          <w:rFonts w:ascii="Arial" w:hAnsi="Arial" w:cs="Arial"/>
          <w:sz w:val="24"/>
          <w:szCs w:val="24"/>
        </w:rPr>
        <w:t xml:space="preserve"> or any office staff that assist test coordinators with </w:t>
      </w:r>
      <w:r w:rsidR="004F6466">
        <w:rPr>
          <w:rFonts w:ascii="Arial" w:hAnsi="Arial" w:cs="Arial"/>
          <w:sz w:val="24"/>
          <w:szCs w:val="24"/>
        </w:rPr>
        <w:t>district, state or</w:t>
      </w:r>
      <w:r w:rsidR="00D127BA">
        <w:rPr>
          <w:rFonts w:ascii="Arial" w:hAnsi="Arial" w:cs="Arial"/>
          <w:sz w:val="24"/>
          <w:szCs w:val="24"/>
        </w:rPr>
        <w:t xml:space="preserve"> federally-mandated testing.</w:t>
      </w:r>
    </w:p>
    <w:p w14:paraId="6AD9181B" w14:textId="77777777" w:rsidR="00746118" w:rsidRDefault="0074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7D23A2E5" w14:textId="3806656E" w:rsidR="007541A9" w:rsidRDefault="003E6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6B06">
        <w:rPr>
          <w:rFonts w:ascii="Arial" w:hAnsi="Arial" w:cs="Arial"/>
          <w:sz w:val="24"/>
          <w:szCs w:val="24"/>
        </w:rPr>
        <w:t xml:space="preserve">he </w:t>
      </w:r>
      <w:r w:rsidR="00746118">
        <w:rPr>
          <w:rFonts w:ascii="Arial" w:hAnsi="Arial" w:cs="Arial"/>
          <w:sz w:val="24"/>
          <w:szCs w:val="24"/>
        </w:rPr>
        <w:t>three</w:t>
      </w:r>
      <w:r w:rsidR="00826B06">
        <w:rPr>
          <w:rFonts w:ascii="Arial" w:hAnsi="Arial" w:cs="Arial"/>
          <w:sz w:val="24"/>
          <w:szCs w:val="24"/>
        </w:rPr>
        <w:t xml:space="preserve"> required procedures for completing this testing ethics professional development are listed on the “</w:t>
      </w:r>
      <w:r w:rsidR="00826B06" w:rsidRPr="00BD0983">
        <w:rPr>
          <w:rFonts w:ascii="Arial" w:hAnsi="Arial" w:cs="Arial"/>
          <w:i/>
          <w:sz w:val="24"/>
          <w:szCs w:val="24"/>
        </w:rPr>
        <w:t>20</w:t>
      </w:r>
      <w:r w:rsidR="00840C13">
        <w:rPr>
          <w:rFonts w:ascii="Arial" w:hAnsi="Arial" w:cs="Arial"/>
          <w:i/>
          <w:sz w:val="24"/>
          <w:szCs w:val="24"/>
        </w:rPr>
        <w:t>2</w:t>
      </w:r>
      <w:r w:rsidR="0067223A">
        <w:rPr>
          <w:rFonts w:ascii="Arial" w:hAnsi="Arial" w:cs="Arial"/>
          <w:i/>
          <w:sz w:val="24"/>
          <w:szCs w:val="24"/>
        </w:rPr>
        <w:t>2-23</w:t>
      </w:r>
      <w:r w:rsidR="00826B06" w:rsidRPr="00BD0983">
        <w:rPr>
          <w:rFonts w:ascii="Arial" w:hAnsi="Arial" w:cs="Arial"/>
          <w:i/>
          <w:sz w:val="24"/>
          <w:szCs w:val="24"/>
        </w:rPr>
        <w:t xml:space="preserve"> Principal’s Test</w:t>
      </w:r>
      <w:r w:rsidR="009F17AD">
        <w:rPr>
          <w:rFonts w:ascii="Arial" w:hAnsi="Arial" w:cs="Arial"/>
          <w:i/>
          <w:sz w:val="24"/>
          <w:szCs w:val="24"/>
        </w:rPr>
        <w:t>ing</w:t>
      </w:r>
      <w:r w:rsidR="00826B06" w:rsidRPr="00BD0983">
        <w:rPr>
          <w:rFonts w:ascii="Arial" w:hAnsi="Arial" w:cs="Arial"/>
          <w:i/>
          <w:sz w:val="24"/>
          <w:szCs w:val="24"/>
        </w:rPr>
        <w:t xml:space="preserve"> Ethics Checklist</w:t>
      </w:r>
      <w:r w:rsidR="00746118">
        <w:rPr>
          <w:rFonts w:ascii="Arial" w:hAnsi="Arial" w:cs="Arial"/>
          <w:i/>
          <w:sz w:val="24"/>
          <w:szCs w:val="24"/>
        </w:rPr>
        <w:t xml:space="preserve"> for </w:t>
      </w:r>
      <w:r w:rsidR="004F6466">
        <w:rPr>
          <w:rFonts w:ascii="Arial" w:hAnsi="Arial" w:cs="Arial"/>
          <w:i/>
          <w:sz w:val="24"/>
          <w:szCs w:val="24"/>
        </w:rPr>
        <w:t>ESPs</w:t>
      </w:r>
      <w:r w:rsidR="00826B06">
        <w:rPr>
          <w:rFonts w:ascii="Arial" w:hAnsi="Arial" w:cs="Arial"/>
          <w:sz w:val="24"/>
          <w:szCs w:val="24"/>
        </w:rPr>
        <w:t>” form</w:t>
      </w:r>
      <w:r w:rsidR="009F17AD">
        <w:rPr>
          <w:rFonts w:ascii="Arial" w:hAnsi="Arial" w:cs="Arial"/>
          <w:sz w:val="24"/>
          <w:szCs w:val="24"/>
        </w:rPr>
        <w:t xml:space="preserve">, which is due to the Evaluation, Research &amp; Accountability Department by </w:t>
      </w:r>
      <w:r w:rsidR="009F17AD" w:rsidRPr="009F17AD">
        <w:rPr>
          <w:rFonts w:ascii="Arial" w:hAnsi="Arial" w:cs="Arial"/>
          <w:b/>
          <w:sz w:val="24"/>
          <w:szCs w:val="24"/>
          <w:u w:val="single"/>
        </w:rPr>
        <w:t xml:space="preserve">Friday, September </w:t>
      </w:r>
      <w:r w:rsidR="00840C13">
        <w:rPr>
          <w:rFonts w:ascii="Arial" w:hAnsi="Arial" w:cs="Arial"/>
          <w:b/>
          <w:sz w:val="24"/>
          <w:szCs w:val="24"/>
          <w:u w:val="single"/>
        </w:rPr>
        <w:t>1</w:t>
      </w:r>
      <w:r w:rsidR="0067223A">
        <w:rPr>
          <w:rFonts w:ascii="Arial" w:hAnsi="Arial" w:cs="Arial"/>
          <w:b/>
          <w:sz w:val="24"/>
          <w:szCs w:val="24"/>
          <w:u w:val="single"/>
        </w:rPr>
        <w:t>6</w:t>
      </w:r>
      <w:r w:rsidR="009F17AD" w:rsidRPr="009F17AD">
        <w:rPr>
          <w:rFonts w:ascii="Arial" w:hAnsi="Arial" w:cs="Arial"/>
          <w:b/>
          <w:sz w:val="24"/>
          <w:szCs w:val="24"/>
          <w:u w:val="single"/>
        </w:rPr>
        <w:t>, 20</w:t>
      </w:r>
      <w:r w:rsidR="00840C13">
        <w:rPr>
          <w:rFonts w:ascii="Arial" w:hAnsi="Arial" w:cs="Arial"/>
          <w:b/>
          <w:sz w:val="24"/>
          <w:szCs w:val="24"/>
          <w:u w:val="single"/>
        </w:rPr>
        <w:t>2</w:t>
      </w:r>
      <w:r w:rsidR="0067223A">
        <w:rPr>
          <w:rFonts w:ascii="Arial" w:hAnsi="Arial" w:cs="Arial"/>
          <w:b/>
          <w:sz w:val="24"/>
          <w:szCs w:val="24"/>
          <w:u w:val="single"/>
        </w:rPr>
        <w:t>2</w:t>
      </w:r>
      <w:r w:rsidR="009F17AD">
        <w:rPr>
          <w:rFonts w:ascii="Arial" w:hAnsi="Arial" w:cs="Arial"/>
          <w:sz w:val="24"/>
          <w:szCs w:val="24"/>
        </w:rPr>
        <w:t>.</w:t>
      </w:r>
      <w:r w:rsidR="00826B06">
        <w:rPr>
          <w:rFonts w:ascii="Arial" w:hAnsi="Arial" w:cs="Arial"/>
          <w:sz w:val="24"/>
          <w:szCs w:val="24"/>
        </w:rPr>
        <w:t xml:space="preserve">  </w:t>
      </w:r>
      <w:r w:rsidR="007541A9">
        <w:rPr>
          <w:rFonts w:ascii="Arial" w:hAnsi="Arial" w:cs="Arial"/>
          <w:sz w:val="24"/>
          <w:szCs w:val="24"/>
        </w:rPr>
        <w:t xml:space="preserve"> </w:t>
      </w:r>
    </w:p>
    <w:p w14:paraId="5B2D36EE" w14:textId="28D9AE9C" w:rsidR="007541A9" w:rsidRDefault="007541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420C4C52" w14:textId="4249E871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ha</w:t>
      </w:r>
      <w:r w:rsidR="001F14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done in the past,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may provide in-person training on testing ethics using the pdf slide deck attached with this memo.  Alternatively,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may refer education support personnel to the YouTube video that provides the same ethics training.  Once education support personnel have been trained, either in-person or using the video, they are required to sign the “202</w:t>
      </w:r>
      <w:r w:rsidR="0067223A">
        <w:rPr>
          <w:rFonts w:ascii="Arial" w:hAnsi="Arial" w:cs="Arial"/>
          <w:sz w:val="24"/>
          <w:szCs w:val="24"/>
        </w:rPr>
        <w:t>2-23</w:t>
      </w:r>
      <w:r>
        <w:rPr>
          <w:rFonts w:ascii="Arial" w:hAnsi="Arial" w:cs="Arial"/>
          <w:sz w:val="24"/>
          <w:szCs w:val="24"/>
        </w:rPr>
        <w:t xml:space="preserve"> Standard Test Administration and Testing Ethics Policy Training Signature Form.” 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are asked to keep these signed forms on file at the school.</w:t>
      </w:r>
    </w:p>
    <w:p w14:paraId="2446873B" w14:textId="40BEB3CE" w:rsidR="001F14FA" w:rsidRDefault="001F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6F04C9B6" w14:textId="6658AC2A" w:rsidR="001F14FA" w:rsidRDefault="001F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materials attached with this memo for your use:</w:t>
      </w:r>
    </w:p>
    <w:p w14:paraId="72D1A211" w14:textId="34B08F76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202</w:t>
      </w:r>
      <w:r w:rsidR="0067223A">
        <w:rPr>
          <w:rFonts w:ascii="Arial" w:hAnsi="Arial" w:cs="Arial"/>
          <w:sz w:val="24"/>
          <w:szCs w:val="24"/>
          <w:u w:val="single"/>
        </w:rPr>
        <w:t>2-23</w:t>
      </w:r>
      <w:r w:rsidRPr="001F14FA">
        <w:rPr>
          <w:rFonts w:ascii="Arial" w:hAnsi="Arial" w:cs="Arial"/>
          <w:sz w:val="24"/>
          <w:szCs w:val="24"/>
          <w:u w:val="single"/>
        </w:rPr>
        <w:t xml:space="preserve"> Principal’s Testing Ethics Checklist</w:t>
      </w:r>
      <w:r w:rsidR="004F6466">
        <w:rPr>
          <w:rFonts w:ascii="Arial" w:hAnsi="Arial" w:cs="Arial"/>
          <w:sz w:val="24"/>
          <w:szCs w:val="24"/>
          <w:u w:val="single"/>
        </w:rPr>
        <w:t xml:space="preserve"> or ESPs</w:t>
      </w:r>
      <w:r>
        <w:rPr>
          <w:rFonts w:ascii="Arial" w:hAnsi="Arial" w:cs="Arial"/>
          <w:sz w:val="24"/>
          <w:szCs w:val="24"/>
        </w:rPr>
        <w:t xml:space="preserve"> – This form needs to be filled out and sent to Evaluation, Research &amp; Accountability by </w:t>
      </w:r>
      <w:r w:rsidRPr="001F14FA">
        <w:rPr>
          <w:rFonts w:ascii="Arial" w:hAnsi="Arial" w:cs="Arial"/>
          <w:b/>
          <w:sz w:val="24"/>
          <w:szCs w:val="24"/>
        </w:rPr>
        <w:t>Friday, September 1</w:t>
      </w:r>
      <w:r w:rsidR="0067223A">
        <w:rPr>
          <w:rFonts w:ascii="Arial" w:hAnsi="Arial" w:cs="Arial"/>
          <w:b/>
          <w:sz w:val="24"/>
          <w:szCs w:val="24"/>
        </w:rPr>
        <w:t>6</w:t>
      </w:r>
      <w:r w:rsidRPr="001F14FA">
        <w:rPr>
          <w:rFonts w:ascii="Arial" w:hAnsi="Arial" w:cs="Arial"/>
          <w:b/>
          <w:sz w:val="24"/>
          <w:szCs w:val="24"/>
        </w:rPr>
        <w:t>, 202</w:t>
      </w:r>
      <w:r w:rsidR="0067223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4E1B369B" w14:textId="5275605E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Testing Ethics Presentation, 202</w:t>
      </w:r>
      <w:r w:rsidR="0067223A">
        <w:rPr>
          <w:rFonts w:ascii="Arial" w:hAnsi="Arial" w:cs="Arial"/>
          <w:sz w:val="24"/>
          <w:szCs w:val="24"/>
          <w:u w:val="single"/>
        </w:rPr>
        <w:t>2-23</w:t>
      </w:r>
      <w:r>
        <w:rPr>
          <w:rFonts w:ascii="Arial" w:hAnsi="Arial" w:cs="Arial"/>
          <w:sz w:val="24"/>
          <w:szCs w:val="24"/>
        </w:rPr>
        <w:t xml:space="preserve"> – This is the pdf slide deck if principals choose to present the training in-person.</w:t>
      </w:r>
    </w:p>
    <w:p w14:paraId="06D1FB36" w14:textId="73D88662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202</w:t>
      </w:r>
      <w:r w:rsidR="0067223A">
        <w:rPr>
          <w:rFonts w:ascii="Arial" w:hAnsi="Arial" w:cs="Arial"/>
          <w:sz w:val="24"/>
          <w:szCs w:val="24"/>
          <w:u w:val="single"/>
        </w:rPr>
        <w:t>2-23</w:t>
      </w:r>
      <w:r w:rsidRPr="001F14FA">
        <w:rPr>
          <w:rFonts w:ascii="Arial" w:hAnsi="Arial" w:cs="Arial"/>
          <w:sz w:val="24"/>
          <w:szCs w:val="24"/>
          <w:u w:val="single"/>
        </w:rPr>
        <w:t xml:space="preserve"> Standard Test Administration and Testing Ethics Policy</w:t>
      </w:r>
      <w:r>
        <w:rPr>
          <w:rFonts w:ascii="Arial" w:hAnsi="Arial" w:cs="Arial"/>
          <w:sz w:val="24"/>
          <w:szCs w:val="24"/>
        </w:rPr>
        <w:t xml:space="preserve"> – This document should be distributed to every Education Support Professional that assists with </w:t>
      </w:r>
      <w:r>
        <w:rPr>
          <w:rFonts w:ascii="Arial" w:hAnsi="Arial" w:cs="Arial"/>
          <w:sz w:val="24"/>
          <w:szCs w:val="24"/>
        </w:rPr>
        <w:lastRenderedPageBreak/>
        <w:t>state or federally-mandated testing.</w:t>
      </w:r>
    </w:p>
    <w:p w14:paraId="14939C1E" w14:textId="77777777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ESP Testing Ethics Video</w:t>
      </w:r>
      <w:r>
        <w:rPr>
          <w:rFonts w:ascii="Arial" w:hAnsi="Arial" w:cs="Arial"/>
          <w:sz w:val="24"/>
          <w:szCs w:val="24"/>
        </w:rPr>
        <w:t xml:space="preserve"> – This is the training video that may be used in lieu of in-person training.  The video may also be found at this link:</w:t>
      </w:r>
    </w:p>
    <w:p w14:paraId="588C43AE" w14:textId="424716F5" w:rsidR="001F14FA" w:rsidRPr="001F14FA" w:rsidRDefault="00E70896" w:rsidP="001F14F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hyperlink r:id="rId5" w:history="1">
        <w:r w:rsidR="0067223A">
          <w:rPr>
            <w:rStyle w:val="Hyperlink"/>
            <w:rFonts w:ascii="Arial" w:hAnsi="Arial" w:cs="Arial"/>
            <w:sz w:val="24"/>
            <w:szCs w:val="24"/>
          </w:rPr>
          <w:t>ESP Testing Ethics Video</w:t>
        </w:r>
      </w:hyperlink>
    </w:p>
    <w:p w14:paraId="382DB81F" w14:textId="4227A22C" w:rsidR="001F14FA" w:rsidRP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Standard Test Administration and Testing Ethics Training Signature Form, 202</w:t>
      </w:r>
      <w:r w:rsidR="0067223A">
        <w:rPr>
          <w:rFonts w:ascii="Arial" w:hAnsi="Arial" w:cs="Arial"/>
          <w:sz w:val="24"/>
          <w:szCs w:val="24"/>
          <w:u w:val="single"/>
        </w:rPr>
        <w:t>2-23</w:t>
      </w:r>
      <w:r>
        <w:rPr>
          <w:rFonts w:ascii="Arial" w:hAnsi="Arial" w:cs="Arial"/>
          <w:sz w:val="24"/>
          <w:szCs w:val="24"/>
        </w:rPr>
        <w:t xml:space="preserve"> –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should retain a signed copy of this form for all Education Support Professionals who assist with </w:t>
      </w:r>
      <w:r w:rsidR="004F6466">
        <w:rPr>
          <w:rFonts w:ascii="Arial" w:hAnsi="Arial" w:cs="Arial"/>
          <w:sz w:val="24"/>
          <w:szCs w:val="24"/>
        </w:rPr>
        <w:t xml:space="preserve">district, state or </w:t>
      </w:r>
      <w:r>
        <w:rPr>
          <w:rFonts w:ascii="Arial" w:hAnsi="Arial" w:cs="Arial"/>
          <w:sz w:val="24"/>
          <w:szCs w:val="24"/>
        </w:rPr>
        <w:t>federally-mandated testing.</w:t>
      </w:r>
    </w:p>
    <w:p w14:paraId="6F14401A" w14:textId="76EC27E4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5CC35F2C" w14:textId="79722D54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Ben Jameson or Gaylene Miller in Evaluation, Research &amp; Accountability with any questions.</w:t>
      </w:r>
    </w:p>
    <w:sectPr w:rsidR="0051487E">
      <w:type w:val="continuous"/>
      <w:pgSz w:w="12240" w:h="15840"/>
      <w:pgMar w:top="630" w:right="126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20895"/>
    <w:multiLevelType w:val="hybridMultilevel"/>
    <w:tmpl w:val="F13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7A"/>
    <w:rsid w:val="00012A61"/>
    <w:rsid w:val="000E4523"/>
    <w:rsid w:val="00176FE1"/>
    <w:rsid w:val="001B005A"/>
    <w:rsid w:val="001F14FA"/>
    <w:rsid w:val="002402F2"/>
    <w:rsid w:val="00292C8B"/>
    <w:rsid w:val="00297FB6"/>
    <w:rsid w:val="002E14C3"/>
    <w:rsid w:val="00300D3C"/>
    <w:rsid w:val="00302245"/>
    <w:rsid w:val="00307FC7"/>
    <w:rsid w:val="0031493F"/>
    <w:rsid w:val="003728A9"/>
    <w:rsid w:val="003E6C91"/>
    <w:rsid w:val="00450293"/>
    <w:rsid w:val="004C458B"/>
    <w:rsid w:val="004D4197"/>
    <w:rsid w:val="004F6466"/>
    <w:rsid w:val="0051487E"/>
    <w:rsid w:val="005529A5"/>
    <w:rsid w:val="006420E6"/>
    <w:rsid w:val="0067223A"/>
    <w:rsid w:val="006C050E"/>
    <w:rsid w:val="0070167A"/>
    <w:rsid w:val="00717A9E"/>
    <w:rsid w:val="00746118"/>
    <w:rsid w:val="007541A9"/>
    <w:rsid w:val="0076735B"/>
    <w:rsid w:val="00826B06"/>
    <w:rsid w:val="00840C13"/>
    <w:rsid w:val="0084738B"/>
    <w:rsid w:val="009648F3"/>
    <w:rsid w:val="009F17AD"/>
    <w:rsid w:val="00AD3E38"/>
    <w:rsid w:val="00B27D31"/>
    <w:rsid w:val="00BC67CD"/>
    <w:rsid w:val="00BD0983"/>
    <w:rsid w:val="00BE7650"/>
    <w:rsid w:val="00C04C3D"/>
    <w:rsid w:val="00CA6B72"/>
    <w:rsid w:val="00D127BA"/>
    <w:rsid w:val="00E70896"/>
    <w:rsid w:val="00E92D38"/>
    <w:rsid w:val="00F35B0F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00EC"/>
  <w14:defaultImageDpi w14:val="0"/>
  <w15:docId w15:val="{6C602DE1-998A-4048-9955-8B1E27B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New York" w:hAnsi="New York" w:cs="New York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New York" w:hAnsi="New York" w:cs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4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1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1wXObXP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4</cp:revision>
  <dcterms:created xsi:type="dcterms:W3CDTF">2022-07-08T16:03:00Z</dcterms:created>
  <dcterms:modified xsi:type="dcterms:W3CDTF">2022-07-08T18:21:00Z</dcterms:modified>
</cp:coreProperties>
</file>